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CFE" w:rsidRPr="001F39C5" w:rsidRDefault="00210CFE" w:rsidP="00210CFE">
      <w:pPr>
        <w:jc w:val="center"/>
        <w:rPr>
          <w:highlight w:val="cyan"/>
        </w:rPr>
      </w:pPr>
      <w:r w:rsidRPr="001F39C5">
        <w:rPr>
          <w:noProof/>
        </w:rPr>
        <w:drawing>
          <wp:inline distT="0" distB="0" distL="0" distR="0">
            <wp:extent cx="5943600" cy="1097280"/>
            <wp:effectExtent l="0" t="0" r="0" b="0"/>
            <wp:docPr id="1" name="Picture 1" descr="CNP Logo w tagline - transparent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NP Logo w tagline - transparent2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0CFE" w:rsidRPr="00210CFE" w:rsidRDefault="00210CFE" w:rsidP="00210CFE">
      <w:pPr>
        <w:jc w:val="center"/>
        <w:rPr>
          <w:rFonts w:ascii="Impact" w:hAnsi="Impact" w:cs="Aharoni"/>
          <w:color w:val="8064A2" w:themeColor="accent4"/>
          <w:sz w:val="40"/>
          <w:szCs w:val="40"/>
        </w:rPr>
      </w:pPr>
      <w:r w:rsidRPr="001F39C5">
        <w:rPr>
          <w:rFonts w:ascii="Impact" w:hAnsi="Impact" w:cs="Aharoni"/>
          <w:color w:val="8064A2" w:themeColor="accent4"/>
          <w:sz w:val="40"/>
          <w:szCs w:val="40"/>
          <w:highlight w:val="cyan"/>
        </w:rPr>
        <w:t xml:space="preserve">Monday Night Spring </w:t>
      </w:r>
      <w:r w:rsidR="001F39C5">
        <w:rPr>
          <w:rFonts w:ascii="Impact" w:hAnsi="Impact" w:cs="Aharoni"/>
          <w:color w:val="8064A2" w:themeColor="accent4"/>
          <w:sz w:val="40"/>
          <w:szCs w:val="40"/>
          <w:highlight w:val="cyan"/>
        </w:rPr>
        <w:t xml:space="preserve">2016 </w:t>
      </w:r>
      <w:r w:rsidRPr="001F39C5">
        <w:rPr>
          <w:rFonts w:ascii="Impact" w:hAnsi="Impact" w:cs="Aharoni"/>
          <w:color w:val="8064A2" w:themeColor="accent4"/>
          <w:sz w:val="40"/>
          <w:szCs w:val="40"/>
          <w:highlight w:val="cyan"/>
        </w:rPr>
        <w:t>Lineup of Presentations</w:t>
      </w:r>
    </w:p>
    <w:p w:rsidR="00210CFE" w:rsidRPr="001F39C5" w:rsidRDefault="00210CFE" w:rsidP="00210CFE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1F39C5">
        <w:rPr>
          <w:rFonts w:ascii="Arial" w:hAnsi="Arial" w:cs="Arial"/>
          <w:sz w:val="28"/>
          <w:szCs w:val="28"/>
        </w:rPr>
        <w:t>Sullivan Interagency Youth Services Center</w:t>
      </w:r>
    </w:p>
    <w:p w:rsidR="00210CFE" w:rsidRPr="001F39C5" w:rsidRDefault="00210CFE" w:rsidP="00210CFE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1F39C5">
        <w:rPr>
          <w:rFonts w:ascii="Arial" w:hAnsi="Arial" w:cs="Arial"/>
          <w:sz w:val="28"/>
          <w:szCs w:val="28"/>
        </w:rPr>
        <w:t>2195 Union Avenue Fairfield, Ca 94533</w:t>
      </w:r>
    </w:p>
    <w:p w:rsidR="00210CFE" w:rsidRPr="001F39C5" w:rsidRDefault="00210CFE" w:rsidP="00210CFE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1F39C5">
        <w:rPr>
          <w:rFonts w:ascii="Arial" w:hAnsi="Arial" w:cs="Arial"/>
          <w:sz w:val="28"/>
          <w:szCs w:val="28"/>
        </w:rPr>
        <w:t>Every 1</w:t>
      </w:r>
      <w:r w:rsidRPr="001F39C5">
        <w:rPr>
          <w:rFonts w:ascii="Arial" w:hAnsi="Arial" w:cs="Arial"/>
          <w:sz w:val="28"/>
          <w:szCs w:val="28"/>
          <w:vertAlign w:val="superscript"/>
        </w:rPr>
        <w:t>st</w:t>
      </w:r>
      <w:r w:rsidRPr="001F39C5">
        <w:rPr>
          <w:rFonts w:ascii="Arial" w:hAnsi="Arial" w:cs="Arial"/>
          <w:sz w:val="28"/>
          <w:szCs w:val="28"/>
        </w:rPr>
        <w:t xml:space="preserve"> &amp; 3</w:t>
      </w:r>
      <w:r w:rsidRPr="001F39C5">
        <w:rPr>
          <w:rFonts w:ascii="Arial" w:hAnsi="Arial" w:cs="Arial"/>
          <w:sz w:val="28"/>
          <w:szCs w:val="28"/>
          <w:vertAlign w:val="superscript"/>
        </w:rPr>
        <w:t>rd</w:t>
      </w:r>
      <w:r w:rsidRPr="001F39C5">
        <w:rPr>
          <w:rFonts w:ascii="Arial" w:hAnsi="Arial" w:cs="Arial"/>
          <w:sz w:val="28"/>
          <w:szCs w:val="28"/>
        </w:rPr>
        <w:t xml:space="preserve"> Monday from 6:30pm - 8:30pm</w:t>
      </w:r>
    </w:p>
    <w:p w:rsidR="0009174C" w:rsidRDefault="0009174C" w:rsidP="00210CFE">
      <w:pPr>
        <w:rPr>
          <w:rFonts w:ascii="Comic Sans MS" w:hAnsi="Comic Sans MS" w:cs="Aharoni"/>
          <w:sz w:val="28"/>
          <w:szCs w:val="28"/>
          <w:highlight w:val="cyan"/>
        </w:rPr>
      </w:pPr>
    </w:p>
    <w:p w:rsidR="00210CFE" w:rsidRPr="001548C6" w:rsidRDefault="00210CFE" w:rsidP="00210CFE">
      <w:pPr>
        <w:rPr>
          <w:rFonts w:ascii="Comic Sans MS" w:hAnsi="Comic Sans MS" w:cs="Aharoni"/>
          <w:sz w:val="24"/>
          <w:szCs w:val="24"/>
        </w:rPr>
      </w:pPr>
      <w:r w:rsidRPr="00210CFE">
        <w:rPr>
          <w:rFonts w:ascii="Comic Sans MS" w:hAnsi="Comic Sans MS" w:cs="Aharoni"/>
          <w:sz w:val="28"/>
          <w:szCs w:val="28"/>
          <w:highlight w:val="cyan"/>
        </w:rPr>
        <w:t>January 4th</w:t>
      </w:r>
      <w:r w:rsidRPr="001548C6">
        <w:rPr>
          <w:rFonts w:ascii="Comic Sans MS" w:hAnsi="Comic Sans MS" w:cs="Aharoni"/>
          <w:sz w:val="24"/>
          <w:szCs w:val="24"/>
        </w:rPr>
        <w:t xml:space="preserve"> – </w:t>
      </w:r>
      <w:r w:rsidR="00E54237">
        <w:rPr>
          <w:rFonts w:ascii="Comic Sans MS" w:hAnsi="Comic Sans MS" w:cs="Aharoni"/>
          <w:sz w:val="24"/>
          <w:szCs w:val="24"/>
        </w:rPr>
        <w:t xml:space="preserve">Danielle </w:t>
      </w:r>
      <w:proofErr w:type="spellStart"/>
      <w:r w:rsidR="00E54237">
        <w:rPr>
          <w:rFonts w:ascii="Comic Sans MS" w:hAnsi="Comic Sans MS" w:cs="Aharoni"/>
          <w:sz w:val="24"/>
          <w:szCs w:val="24"/>
        </w:rPr>
        <w:t>Shahan</w:t>
      </w:r>
      <w:proofErr w:type="spellEnd"/>
      <w:r w:rsidR="00E54237">
        <w:rPr>
          <w:rFonts w:ascii="Comic Sans MS" w:hAnsi="Comic Sans MS" w:cs="Aharoni"/>
          <w:sz w:val="24"/>
          <w:szCs w:val="24"/>
        </w:rPr>
        <w:t xml:space="preserve"> to cont</w:t>
      </w:r>
      <w:r w:rsidR="00EC595F">
        <w:rPr>
          <w:rFonts w:ascii="Comic Sans MS" w:hAnsi="Comic Sans MS" w:cs="Aharoni"/>
          <w:sz w:val="24"/>
          <w:szCs w:val="24"/>
        </w:rPr>
        <w:t>inue Feeding Therapy with demon</w:t>
      </w:r>
      <w:r w:rsidR="00E54237">
        <w:rPr>
          <w:rFonts w:ascii="Comic Sans MS" w:hAnsi="Comic Sans MS" w:cs="Aharoni"/>
          <w:sz w:val="24"/>
          <w:szCs w:val="24"/>
        </w:rPr>
        <w:t>strations</w:t>
      </w:r>
    </w:p>
    <w:p w:rsidR="00210CFE" w:rsidRPr="001548C6" w:rsidRDefault="00210CFE" w:rsidP="00210CFE">
      <w:pPr>
        <w:rPr>
          <w:rFonts w:ascii="Comic Sans MS" w:hAnsi="Comic Sans MS" w:cs="Aharoni"/>
          <w:sz w:val="24"/>
          <w:szCs w:val="24"/>
        </w:rPr>
      </w:pPr>
      <w:r w:rsidRPr="00210CFE">
        <w:rPr>
          <w:rFonts w:ascii="Comic Sans MS" w:hAnsi="Comic Sans MS" w:cs="Aharoni"/>
          <w:sz w:val="28"/>
          <w:szCs w:val="28"/>
          <w:highlight w:val="cyan"/>
        </w:rPr>
        <w:t>January 18th</w:t>
      </w:r>
      <w:r w:rsidRPr="001548C6">
        <w:rPr>
          <w:rFonts w:ascii="Comic Sans MS" w:hAnsi="Comic Sans MS" w:cs="Aharoni"/>
          <w:sz w:val="24"/>
          <w:szCs w:val="24"/>
        </w:rPr>
        <w:t xml:space="preserve"> – </w:t>
      </w:r>
      <w:r>
        <w:rPr>
          <w:rFonts w:ascii="Comic Sans MS" w:hAnsi="Comic Sans MS" w:cs="Aharoni"/>
          <w:sz w:val="24"/>
          <w:szCs w:val="24"/>
        </w:rPr>
        <w:t xml:space="preserve">Rose-Stella </w:t>
      </w:r>
      <w:r w:rsidR="0060612D">
        <w:rPr>
          <w:rFonts w:ascii="Comic Sans MS" w:hAnsi="Comic Sans MS" w:cs="Aharoni"/>
          <w:sz w:val="24"/>
          <w:szCs w:val="24"/>
        </w:rPr>
        <w:t xml:space="preserve">Ahmed will present </w:t>
      </w:r>
      <w:r>
        <w:rPr>
          <w:rFonts w:ascii="Comic Sans MS" w:hAnsi="Comic Sans MS" w:cs="Aharoni"/>
          <w:sz w:val="24"/>
          <w:szCs w:val="24"/>
        </w:rPr>
        <w:t xml:space="preserve">on </w:t>
      </w:r>
      <w:r w:rsidR="0060612D">
        <w:rPr>
          <w:rFonts w:ascii="Comic Sans MS" w:hAnsi="Comic Sans MS" w:cs="Aharoni"/>
          <w:sz w:val="24"/>
          <w:szCs w:val="24"/>
        </w:rPr>
        <w:t>the impact of Art on students with Autism.</w:t>
      </w:r>
    </w:p>
    <w:p w:rsidR="00210CFE" w:rsidRPr="001548C6" w:rsidRDefault="00210CFE" w:rsidP="00210CFE">
      <w:pPr>
        <w:rPr>
          <w:rFonts w:ascii="Comic Sans MS" w:hAnsi="Comic Sans MS" w:cs="Aharoni"/>
          <w:sz w:val="24"/>
          <w:szCs w:val="24"/>
        </w:rPr>
      </w:pPr>
      <w:r w:rsidRPr="00210CFE">
        <w:rPr>
          <w:rFonts w:ascii="Comic Sans MS" w:hAnsi="Comic Sans MS" w:cs="Aharoni"/>
          <w:sz w:val="28"/>
          <w:szCs w:val="28"/>
          <w:highlight w:val="cyan"/>
        </w:rPr>
        <w:t>February 1st</w:t>
      </w:r>
      <w:r w:rsidRPr="001548C6">
        <w:rPr>
          <w:rFonts w:ascii="Comic Sans MS" w:hAnsi="Comic Sans MS" w:cs="Aharoni"/>
          <w:sz w:val="24"/>
          <w:szCs w:val="24"/>
        </w:rPr>
        <w:t xml:space="preserve"> – </w:t>
      </w:r>
      <w:r>
        <w:rPr>
          <w:rFonts w:ascii="Comic Sans MS" w:hAnsi="Comic Sans MS" w:cs="Aharoni"/>
          <w:sz w:val="24"/>
          <w:szCs w:val="24"/>
        </w:rPr>
        <w:t xml:space="preserve">Dr. Denise </w:t>
      </w:r>
      <w:proofErr w:type="spellStart"/>
      <w:r>
        <w:rPr>
          <w:rFonts w:ascii="Comic Sans MS" w:hAnsi="Comic Sans MS" w:cs="Aharoni"/>
          <w:sz w:val="24"/>
          <w:szCs w:val="24"/>
        </w:rPr>
        <w:t>Renye</w:t>
      </w:r>
      <w:proofErr w:type="spellEnd"/>
      <w:r w:rsidR="0009174C">
        <w:rPr>
          <w:rFonts w:ascii="Comic Sans MS" w:hAnsi="Comic Sans MS" w:cs="Aharoni"/>
          <w:sz w:val="24"/>
          <w:szCs w:val="24"/>
        </w:rPr>
        <w:t xml:space="preserve"> will present </w:t>
      </w:r>
      <w:r>
        <w:rPr>
          <w:rFonts w:ascii="Comic Sans MS" w:hAnsi="Comic Sans MS" w:cs="Aharoni"/>
          <w:sz w:val="24"/>
          <w:szCs w:val="24"/>
        </w:rPr>
        <w:t xml:space="preserve">on </w:t>
      </w:r>
      <w:r w:rsidR="00BA1D6E">
        <w:rPr>
          <w:rFonts w:ascii="Comic Sans MS" w:hAnsi="Comic Sans MS" w:cs="Aharoni"/>
          <w:sz w:val="24"/>
          <w:szCs w:val="24"/>
        </w:rPr>
        <w:t>Puberty, Sexuality, &amp; Autism.</w:t>
      </w:r>
    </w:p>
    <w:p w:rsidR="00210CFE" w:rsidRPr="001548C6" w:rsidRDefault="00210CFE" w:rsidP="00210CFE">
      <w:pPr>
        <w:rPr>
          <w:rFonts w:ascii="Comic Sans MS" w:hAnsi="Comic Sans MS" w:cs="Aharoni"/>
          <w:sz w:val="24"/>
          <w:szCs w:val="24"/>
        </w:rPr>
      </w:pPr>
      <w:r w:rsidRPr="00210CFE">
        <w:rPr>
          <w:rFonts w:ascii="Comic Sans MS" w:hAnsi="Comic Sans MS" w:cs="Aharoni"/>
          <w:sz w:val="28"/>
          <w:szCs w:val="28"/>
          <w:highlight w:val="cyan"/>
        </w:rPr>
        <w:t>February 15th</w:t>
      </w:r>
      <w:r w:rsidRPr="001548C6">
        <w:rPr>
          <w:rFonts w:ascii="Comic Sans MS" w:hAnsi="Comic Sans MS" w:cs="Aharoni"/>
          <w:sz w:val="24"/>
          <w:szCs w:val="24"/>
        </w:rPr>
        <w:t xml:space="preserve"> –</w:t>
      </w:r>
      <w:r>
        <w:rPr>
          <w:rFonts w:ascii="Comic Sans MS" w:hAnsi="Comic Sans MS" w:cs="Aharoni"/>
          <w:sz w:val="24"/>
          <w:szCs w:val="24"/>
        </w:rPr>
        <w:t xml:space="preserve">The </w:t>
      </w:r>
      <w:r w:rsidRPr="001548C6">
        <w:rPr>
          <w:rFonts w:ascii="Comic Sans MS" w:hAnsi="Comic Sans MS" w:cs="Aharoni"/>
          <w:sz w:val="24"/>
          <w:szCs w:val="24"/>
        </w:rPr>
        <w:t xml:space="preserve">7 Steps to Special Needs </w:t>
      </w:r>
      <w:r>
        <w:rPr>
          <w:rFonts w:ascii="Comic Sans MS" w:hAnsi="Comic Sans MS" w:cs="Aharoni"/>
          <w:sz w:val="24"/>
          <w:szCs w:val="24"/>
        </w:rPr>
        <w:t>Peace of Mind by Special Needs Attorney, Michael Pearce.  *</w:t>
      </w:r>
      <w:r w:rsidRPr="001548C6">
        <w:rPr>
          <w:rFonts w:ascii="Comic Sans MS" w:hAnsi="Comic Sans MS" w:cs="Aharoni"/>
          <w:sz w:val="24"/>
          <w:szCs w:val="24"/>
        </w:rPr>
        <w:t>This will be located in a conference room at the Hilton Garden Inn H</w:t>
      </w:r>
      <w:r>
        <w:rPr>
          <w:rFonts w:ascii="Comic Sans MS" w:hAnsi="Comic Sans MS" w:cs="Aharoni"/>
          <w:sz w:val="24"/>
          <w:szCs w:val="24"/>
        </w:rPr>
        <w:t>otel: 2200 The Courtyard, Fairfield 94533.*</w:t>
      </w:r>
    </w:p>
    <w:p w:rsidR="00210CFE" w:rsidRDefault="00210CFE" w:rsidP="00210CFE">
      <w:pPr>
        <w:rPr>
          <w:rFonts w:ascii="Comic Sans MS" w:hAnsi="Comic Sans MS" w:cs="Aharoni"/>
          <w:sz w:val="24"/>
          <w:szCs w:val="24"/>
        </w:rPr>
      </w:pPr>
      <w:r w:rsidRPr="00210CFE">
        <w:rPr>
          <w:rFonts w:ascii="Comic Sans MS" w:hAnsi="Comic Sans MS" w:cs="Aharoni"/>
          <w:sz w:val="28"/>
          <w:szCs w:val="28"/>
          <w:highlight w:val="cyan"/>
        </w:rPr>
        <w:t>March 7th</w:t>
      </w:r>
      <w:r w:rsidRPr="001548C6">
        <w:rPr>
          <w:rFonts w:ascii="Comic Sans MS" w:hAnsi="Comic Sans MS" w:cs="Aharoni"/>
          <w:sz w:val="24"/>
          <w:szCs w:val="24"/>
        </w:rPr>
        <w:t xml:space="preserve"> – </w:t>
      </w:r>
      <w:r w:rsidR="00E54237">
        <w:rPr>
          <w:rFonts w:ascii="Comic Sans MS" w:hAnsi="Comic Sans MS" w:cs="Aharoni"/>
          <w:sz w:val="24"/>
          <w:szCs w:val="24"/>
        </w:rPr>
        <w:t xml:space="preserve">Ali </w:t>
      </w:r>
      <w:proofErr w:type="spellStart"/>
      <w:r w:rsidR="00E54237">
        <w:rPr>
          <w:rFonts w:ascii="Comic Sans MS" w:hAnsi="Comic Sans MS" w:cs="Aharoni"/>
          <w:sz w:val="24"/>
          <w:szCs w:val="24"/>
        </w:rPr>
        <w:t>Tabatabai</w:t>
      </w:r>
      <w:proofErr w:type="spellEnd"/>
      <w:r w:rsidR="00E54237">
        <w:rPr>
          <w:rFonts w:ascii="Comic Sans MS" w:hAnsi="Comic Sans MS" w:cs="Aharoni"/>
          <w:sz w:val="24"/>
          <w:szCs w:val="24"/>
        </w:rPr>
        <w:t xml:space="preserve"> with New Leaf Solutions – </w:t>
      </w:r>
      <w:hyperlink r:id="rId5" w:history="1">
        <w:r w:rsidR="001C1CAB" w:rsidRPr="009C418D">
          <w:rPr>
            <w:rStyle w:val="Hyperlink"/>
            <w:rFonts w:ascii="Comic Sans MS" w:hAnsi="Comic Sans MS" w:cs="Aharoni"/>
            <w:sz w:val="24"/>
            <w:szCs w:val="24"/>
          </w:rPr>
          <w:t>http://newleafsolutions.com/</w:t>
        </w:r>
      </w:hyperlink>
    </w:p>
    <w:p w:rsidR="00210CFE" w:rsidRDefault="00210CFE" w:rsidP="00210CFE">
      <w:pPr>
        <w:rPr>
          <w:rFonts w:ascii="Comic Sans MS" w:hAnsi="Comic Sans MS" w:cs="Aharoni"/>
          <w:sz w:val="24"/>
          <w:szCs w:val="24"/>
        </w:rPr>
      </w:pPr>
      <w:r w:rsidRPr="00210CFE">
        <w:rPr>
          <w:rFonts w:ascii="Comic Sans MS" w:hAnsi="Comic Sans MS" w:cs="Aharoni"/>
          <w:sz w:val="28"/>
          <w:szCs w:val="28"/>
          <w:highlight w:val="cyan"/>
        </w:rPr>
        <w:t>March 21</w:t>
      </w:r>
      <w:r w:rsidRPr="00210CFE">
        <w:rPr>
          <w:rFonts w:ascii="Comic Sans MS" w:hAnsi="Comic Sans MS" w:cs="Aharoni"/>
          <w:sz w:val="28"/>
          <w:szCs w:val="28"/>
          <w:highlight w:val="cyan"/>
          <w:vertAlign w:val="superscript"/>
        </w:rPr>
        <w:t>st</w:t>
      </w:r>
      <w:r>
        <w:rPr>
          <w:rFonts w:ascii="Comic Sans MS" w:hAnsi="Comic Sans MS" w:cs="Aharoni"/>
          <w:sz w:val="28"/>
          <w:szCs w:val="28"/>
        </w:rPr>
        <w:t xml:space="preserve"> </w:t>
      </w:r>
      <w:r>
        <w:rPr>
          <w:rFonts w:ascii="Comic Sans MS" w:hAnsi="Comic Sans MS" w:cs="Aharoni"/>
          <w:sz w:val="24"/>
          <w:szCs w:val="24"/>
        </w:rPr>
        <w:t>–</w:t>
      </w:r>
      <w:r w:rsidRPr="001548C6">
        <w:rPr>
          <w:rFonts w:ascii="Comic Sans MS" w:hAnsi="Comic Sans MS" w:cs="Aharoni"/>
          <w:sz w:val="24"/>
          <w:szCs w:val="24"/>
        </w:rPr>
        <w:t xml:space="preserve"> </w:t>
      </w:r>
      <w:r w:rsidR="00A47B01">
        <w:rPr>
          <w:rFonts w:ascii="Comic Sans MS" w:hAnsi="Comic Sans MS" w:cs="Aharoni"/>
          <w:sz w:val="24"/>
          <w:szCs w:val="24"/>
        </w:rPr>
        <w:t>Angela Montes ABA company</w:t>
      </w:r>
    </w:p>
    <w:p w:rsidR="00210CFE" w:rsidRDefault="00210CFE" w:rsidP="00210CFE">
      <w:pPr>
        <w:rPr>
          <w:rFonts w:ascii="Comic Sans MS" w:hAnsi="Comic Sans MS" w:cs="Aharoni"/>
          <w:sz w:val="24"/>
          <w:szCs w:val="24"/>
        </w:rPr>
      </w:pPr>
      <w:r w:rsidRPr="001C1CAB">
        <w:rPr>
          <w:rFonts w:ascii="Comic Sans MS" w:hAnsi="Comic Sans MS" w:cs="Aharoni"/>
          <w:sz w:val="28"/>
          <w:szCs w:val="28"/>
          <w:highlight w:val="cyan"/>
        </w:rPr>
        <w:t>April 4</w:t>
      </w:r>
      <w:r w:rsidRPr="001C1CAB">
        <w:rPr>
          <w:rFonts w:ascii="Comic Sans MS" w:hAnsi="Comic Sans MS" w:cs="Aharoni"/>
          <w:sz w:val="28"/>
          <w:szCs w:val="28"/>
          <w:highlight w:val="cyan"/>
          <w:vertAlign w:val="superscript"/>
        </w:rPr>
        <w:t>th</w:t>
      </w:r>
      <w:r>
        <w:rPr>
          <w:rFonts w:ascii="Comic Sans MS" w:hAnsi="Comic Sans MS" w:cs="Aharoni"/>
          <w:sz w:val="24"/>
          <w:szCs w:val="24"/>
        </w:rPr>
        <w:t xml:space="preserve"> – </w:t>
      </w:r>
      <w:r w:rsidR="00A62232">
        <w:rPr>
          <w:rFonts w:ascii="Comic Sans MS" w:hAnsi="Comic Sans MS" w:cs="Aharoni"/>
          <w:sz w:val="24"/>
          <w:szCs w:val="24"/>
        </w:rPr>
        <w:t>Pamela Ma</w:t>
      </w:r>
      <w:r w:rsidR="00E54237">
        <w:rPr>
          <w:rFonts w:ascii="Comic Sans MS" w:hAnsi="Comic Sans MS" w:cs="Aharoni"/>
          <w:sz w:val="24"/>
          <w:szCs w:val="24"/>
        </w:rPr>
        <w:t>dden-</w:t>
      </w:r>
      <w:proofErr w:type="spellStart"/>
      <w:r w:rsidR="00E54237">
        <w:rPr>
          <w:rFonts w:ascii="Comic Sans MS" w:hAnsi="Comic Sans MS" w:cs="Aharoni"/>
          <w:sz w:val="24"/>
          <w:szCs w:val="24"/>
        </w:rPr>
        <w:t>Krall</w:t>
      </w:r>
      <w:proofErr w:type="spellEnd"/>
      <w:r w:rsidR="00E54237">
        <w:rPr>
          <w:rFonts w:ascii="Comic Sans MS" w:hAnsi="Comic Sans MS" w:cs="Aharoni"/>
          <w:sz w:val="24"/>
          <w:szCs w:val="24"/>
        </w:rPr>
        <w:t xml:space="preserve"> with NBRC presenting</w:t>
      </w:r>
      <w:r w:rsidR="00BD654B">
        <w:rPr>
          <w:rFonts w:ascii="Comic Sans MS" w:hAnsi="Comic Sans MS" w:cs="Aharoni"/>
          <w:sz w:val="24"/>
          <w:szCs w:val="24"/>
        </w:rPr>
        <w:t xml:space="preserve"> on Regional Center Services</w:t>
      </w:r>
    </w:p>
    <w:p w:rsidR="00210CFE" w:rsidRPr="001C1CAB" w:rsidRDefault="00210CFE" w:rsidP="00210CFE">
      <w:pPr>
        <w:rPr>
          <w:rFonts w:ascii="Comic Sans MS" w:hAnsi="Comic Sans MS" w:cs="Aharoni"/>
          <w:sz w:val="28"/>
          <w:szCs w:val="28"/>
        </w:rPr>
      </w:pPr>
      <w:r w:rsidRPr="001C1CAB">
        <w:rPr>
          <w:rFonts w:ascii="Comic Sans MS" w:hAnsi="Comic Sans MS" w:cs="Aharoni"/>
          <w:sz w:val="28"/>
          <w:szCs w:val="28"/>
          <w:highlight w:val="cyan"/>
        </w:rPr>
        <w:t>April 18</w:t>
      </w:r>
      <w:r w:rsidRPr="001C1CAB">
        <w:rPr>
          <w:rFonts w:ascii="Comic Sans MS" w:hAnsi="Comic Sans MS" w:cs="Aharoni"/>
          <w:sz w:val="28"/>
          <w:szCs w:val="28"/>
          <w:highlight w:val="cyan"/>
          <w:vertAlign w:val="superscript"/>
        </w:rPr>
        <w:t>th</w:t>
      </w:r>
      <w:r w:rsidRPr="001C1CAB">
        <w:rPr>
          <w:rFonts w:ascii="Comic Sans MS" w:hAnsi="Comic Sans MS" w:cs="Aharoni"/>
          <w:sz w:val="28"/>
          <w:szCs w:val="28"/>
        </w:rPr>
        <w:t xml:space="preserve"> –</w:t>
      </w:r>
      <w:r w:rsidR="00BD654B" w:rsidRPr="001C1CAB">
        <w:rPr>
          <w:rFonts w:ascii="Comic Sans MS" w:hAnsi="Comic Sans MS" w:cs="Aharoni"/>
          <w:sz w:val="28"/>
          <w:szCs w:val="28"/>
        </w:rPr>
        <w:t xml:space="preserve">  </w:t>
      </w:r>
    </w:p>
    <w:p w:rsidR="00210CFE" w:rsidRPr="001C1CAB" w:rsidRDefault="00210CFE" w:rsidP="00210CFE">
      <w:pPr>
        <w:rPr>
          <w:rFonts w:ascii="Comic Sans MS" w:hAnsi="Comic Sans MS" w:cs="Aharoni"/>
          <w:sz w:val="28"/>
          <w:szCs w:val="28"/>
        </w:rPr>
      </w:pPr>
      <w:r w:rsidRPr="001C1CAB">
        <w:rPr>
          <w:rFonts w:ascii="Comic Sans MS" w:hAnsi="Comic Sans MS" w:cs="Aharoni"/>
          <w:sz w:val="28"/>
          <w:szCs w:val="28"/>
          <w:highlight w:val="cyan"/>
        </w:rPr>
        <w:t>May 2</w:t>
      </w:r>
      <w:r w:rsidRPr="001C1CAB">
        <w:rPr>
          <w:rFonts w:ascii="Comic Sans MS" w:hAnsi="Comic Sans MS" w:cs="Aharoni"/>
          <w:sz w:val="28"/>
          <w:szCs w:val="28"/>
          <w:highlight w:val="cyan"/>
          <w:vertAlign w:val="superscript"/>
        </w:rPr>
        <w:t>nd</w:t>
      </w:r>
      <w:r w:rsidRPr="001C1CAB">
        <w:rPr>
          <w:rFonts w:ascii="Comic Sans MS" w:hAnsi="Comic Sans MS" w:cs="Aharoni"/>
          <w:sz w:val="28"/>
          <w:szCs w:val="28"/>
          <w:highlight w:val="cyan"/>
        </w:rPr>
        <w:t xml:space="preserve"> –</w:t>
      </w:r>
      <w:r w:rsidRPr="001C1CAB">
        <w:rPr>
          <w:rFonts w:ascii="Comic Sans MS" w:hAnsi="Comic Sans MS" w:cs="Aharoni"/>
          <w:sz w:val="28"/>
          <w:szCs w:val="28"/>
        </w:rPr>
        <w:t xml:space="preserve"> </w:t>
      </w:r>
    </w:p>
    <w:p w:rsidR="00210CFE" w:rsidRPr="001C1CAB" w:rsidRDefault="00210CFE" w:rsidP="00210CFE">
      <w:pPr>
        <w:rPr>
          <w:rFonts w:ascii="Comic Sans MS" w:hAnsi="Comic Sans MS" w:cs="Aharoni"/>
          <w:sz w:val="28"/>
          <w:szCs w:val="28"/>
        </w:rPr>
      </w:pPr>
      <w:r w:rsidRPr="001C1CAB">
        <w:rPr>
          <w:rFonts w:ascii="Comic Sans MS" w:hAnsi="Comic Sans MS" w:cs="Aharoni"/>
          <w:sz w:val="28"/>
          <w:szCs w:val="28"/>
          <w:highlight w:val="cyan"/>
        </w:rPr>
        <w:t>May 16</w:t>
      </w:r>
      <w:r w:rsidRPr="001C1CAB">
        <w:rPr>
          <w:rFonts w:ascii="Comic Sans MS" w:hAnsi="Comic Sans MS" w:cs="Aharoni"/>
          <w:sz w:val="28"/>
          <w:szCs w:val="28"/>
          <w:highlight w:val="cyan"/>
          <w:vertAlign w:val="superscript"/>
        </w:rPr>
        <w:t>th</w:t>
      </w:r>
      <w:r w:rsidRPr="001C1CAB">
        <w:rPr>
          <w:rFonts w:ascii="Comic Sans MS" w:hAnsi="Comic Sans MS" w:cs="Aharoni"/>
          <w:sz w:val="28"/>
          <w:szCs w:val="28"/>
          <w:highlight w:val="cyan"/>
        </w:rPr>
        <w:t xml:space="preserve"> –</w:t>
      </w:r>
      <w:r w:rsidRPr="001C1CAB">
        <w:rPr>
          <w:rFonts w:ascii="Comic Sans MS" w:hAnsi="Comic Sans MS" w:cs="Aharoni"/>
          <w:sz w:val="28"/>
          <w:szCs w:val="28"/>
        </w:rPr>
        <w:t xml:space="preserve"> </w:t>
      </w:r>
    </w:p>
    <w:p w:rsidR="00210CFE" w:rsidRPr="001C1CAB" w:rsidRDefault="00210CFE" w:rsidP="00210CFE">
      <w:pPr>
        <w:rPr>
          <w:rFonts w:ascii="Comic Sans MS" w:hAnsi="Comic Sans MS" w:cs="Aharoni"/>
          <w:sz w:val="28"/>
          <w:szCs w:val="28"/>
        </w:rPr>
      </w:pPr>
      <w:r w:rsidRPr="001C1CAB">
        <w:rPr>
          <w:rFonts w:ascii="Comic Sans MS" w:hAnsi="Comic Sans MS" w:cs="Aharoni"/>
          <w:sz w:val="28"/>
          <w:szCs w:val="28"/>
          <w:highlight w:val="cyan"/>
        </w:rPr>
        <w:t>June 6</w:t>
      </w:r>
      <w:r w:rsidRPr="001C1CAB">
        <w:rPr>
          <w:rFonts w:ascii="Comic Sans MS" w:hAnsi="Comic Sans MS" w:cs="Aharoni"/>
          <w:sz w:val="28"/>
          <w:szCs w:val="28"/>
          <w:highlight w:val="cyan"/>
          <w:vertAlign w:val="superscript"/>
        </w:rPr>
        <w:t xml:space="preserve">th </w:t>
      </w:r>
      <w:r w:rsidRPr="001C1CAB">
        <w:rPr>
          <w:rFonts w:ascii="Comic Sans MS" w:hAnsi="Comic Sans MS" w:cs="Aharoni"/>
          <w:sz w:val="28"/>
          <w:szCs w:val="28"/>
          <w:highlight w:val="cyan"/>
        </w:rPr>
        <w:t>-</w:t>
      </w:r>
      <w:r w:rsidRPr="001C1CAB">
        <w:rPr>
          <w:rFonts w:ascii="Comic Sans MS" w:hAnsi="Comic Sans MS" w:cs="Aharoni"/>
          <w:sz w:val="28"/>
          <w:szCs w:val="28"/>
        </w:rPr>
        <w:t xml:space="preserve"> </w:t>
      </w:r>
    </w:p>
    <w:p w:rsidR="00210CFE" w:rsidRPr="001C1CAB" w:rsidRDefault="00210CFE" w:rsidP="00210CFE">
      <w:pPr>
        <w:rPr>
          <w:rFonts w:ascii="Comic Sans MS" w:hAnsi="Comic Sans MS" w:cs="Aharoni"/>
          <w:sz w:val="28"/>
          <w:szCs w:val="28"/>
          <w:vertAlign w:val="superscript"/>
        </w:rPr>
      </w:pPr>
      <w:r w:rsidRPr="001C1CAB">
        <w:rPr>
          <w:rFonts w:ascii="Comic Sans MS" w:hAnsi="Comic Sans MS" w:cs="Aharoni"/>
          <w:sz w:val="28"/>
          <w:szCs w:val="28"/>
          <w:highlight w:val="cyan"/>
        </w:rPr>
        <w:t>June 20</w:t>
      </w:r>
      <w:r w:rsidRPr="001C1CAB">
        <w:rPr>
          <w:rFonts w:ascii="Comic Sans MS" w:hAnsi="Comic Sans MS" w:cs="Aharoni"/>
          <w:sz w:val="28"/>
          <w:szCs w:val="28"/>
          <w:highlight w:val="cyan"/>
          <w:vertAlign w:val="superscript"/>
        </w:rPr>
        <w:t>th –</w:t>
      </w:r>
    </w:p>
    <w:p w:rsidR="00210CFE" w:rsidRPr="001548C6" w:rsidRDefault="00210CFE" w:rsidP="00210CFE">
      <w:pPr>
        <w:rPr>
          <w:rFonts w:ascii="Comic Sans MS" w:hAnsi="Comic Sans MS" w:cs="Aharoni"/>
          <w:sz w:val="24"/>
          <w:szCs w:val="24"/>
        </w:rPr>
      </w:pPr>
    </w:p>
    <w:sectPr w:rsidR="00210CFE" w:rsidRPr="001548C6" w:rsidSect="001462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0CFE"/>
    <w:rsid w:val="00055459"/>
    <w:rsid w:val="0009174C"/>
    <w:rsid w:val="001C1CAB"/>
    <w:rsid w:val="001F39C5"/>
    <w:rsid w:val="00204FBC"/>
    <w:rsid w:val="00210CFE"/>
    <w:rsid w:val="0028040D"/>
    <w:rsid w:val="005B1052"/>
    <w:rsid w:val="0060612D"/>
    <w:rsid w:val="007D79F5"/>
    <w:rsid w:val="00A47B01"/>
    <w:rsid w:val="00A62232"/>
    <w:rsid w:val="00A81E39"/>
    <w:rsid w:val="00BA1D6E"/>
    <w:rsid w:val="00BD654B"/>
    <w:rsid w:val="00C539D4"/>
    <w:rsid w:val="00E54237"/>
    <w:rsid w:val="00EA669F"/>
    <w:rsid w:val="00EC595F"/>
    <w:rsid w:val="00F61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C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0CF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C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ewleafsolutions.com/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Cntapa</dc:creator>
  <cp:lastModifiedBy>Cntapa</cp:lastModifiedBy>
  <cp:revision>12</cp:revision>
  <dcterms:created xsi:type="dcterms:W3CDTF">2015-10-26T20:28:00Z</dcterms:created>
  <dcterms:modified xsi:type="dcterms:W3CDTF">2015-12-17T23:28:00Z</dcterms:modified>
</cp:coreProperties>
</file>