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300" w:rsidRDefault="00E32300" w:rsidP="00E32300">
      <w:pPr>
        <w:jc w:val="center"/>
        <w:rPr>
          <w:sz w:val="44"/>
          <w:szCs w:val="44"/>
        </w:rPr>
      </w:pPr>
      <w:r>
        <w:rPr>
          <w:color w:val="0000FF"/>
          <w:sz w:val="56"/>
          <w:szCs w:val="56"/>
        </w:rPr>
        <w:t>NEW</w:t>
      </w:r>
      <w:r>
        <w:rPr>
          <w:sz w:val="44"/>
          <w:szCs w:val="44"/>
        </w:rPr>
        <w:t xml:space="preserve"> Special Incident Report Form Available Now</w:t>
      </w:r>
    </w:p>
    <w:p w:rsidR="00E32300" w:rsidRDefault="00E32300" w:rsidP="00E32300">
      <w:pPr>
        <w:jc w:val="center"/>
        <w:rPr>
          <w:color w:val="0000FF"/>
          <w:sz w:val="36"/>
          <w:szCs w:val="36"/>
        </w:rPr>
      </w:pPr>
      <w:r>
        <w:rPr>
          <w:color w:val="0000FF"/>
          <w:sz w:val="36"/>
          <w:szCs w:val="36"/>
        </w:rPr>
        <w:t xml:space="preserve">Online Interactive &amp; Downloadable PDF Versions </w:t>
      </w:r>
    </w:p>
    <w:p w:rsidR="00E32300" w:rsidRDefault="00E32300" w:rsidP="00E32300">
      <w:pPr>
        <w:jc w:val="center"/>
        <w:rPr>
          <w:color w:val="0000FF"/>
          <w:sz w:val="36"/>
          <w:szCs w:val="36"/>
        </w:rPr>
      </w:pPr>
    </w:p>
    <w:p w:rsidR="00E32300" w:rsidRDefault="00E32300" w:rsidP="00E32300">
      <w:pPr>
        <w:pStyle w:val="ListParagraph"/>
        <w:numPr>
          <w:ilvl w:val="0"/>
          <w:numId w:val="2"/>
        </w:numPr>
        <w:spacing w:after="200" w:line="276" w:lineRule="auto"/>
        <w:rPr>
          <w:sz w:val="28"/>
          <w:szCs w:val="28"/>
        </w:rPr>
      </w:pPr>
      <w:r>
        <w:rPr>
          <w:sz w:val="28"/>
          <w:szCs w:val="28"/>
        </w:rPr>
        <w:t>PDF Format Online which can be filled-in and emailed from the website, or</w:t>
      </w:r>
    </w:p>
    <w:p w:rsidR="00E32300" w:rsidRDefault="00E32300" w:rsidP="00E32300">
      <w:pPr>
        <w:pStyle w:val="ListParagraph"/>
        <w:numPr>
          <w:ilvl w:val="0"/>
          <w:numId w:val="2"/>
        </w:numPr>
        <w:spacing w:after="200" w:line="276" w:lineRule="auto"/>
        <w:rPr>
          <w:sz w:val="28"/>
          <w:szCs w:val="28"/>
        </w:rPr>
      </w:pPr>
      <w:r>
        <w:rPr>
          <w:sz w:val="28"/>
          <w:szCs w:val="28"/>
        </w:rPr>
        <w:t>PDF Format to fill in and print or download to your computer</w:t>
      </w:r>
    </w:p>
    <w:p w:rsidR="00E32300" w:rsidRDefault="00E32300" w:rsidP="00E32300">
      <w:pPr>
        <w:rPr>
          <w:sz w:val="28"/>
          <w:szCs w:val="28"/>
        </w:rPr>
      </w:pPr>
      <w:r>
        <w:rPr>
          <w:sz w:val="28"/>
          <w:szCs w:val="28"/>
        </w:rPr>
        <w:t xml:space="preserve">You may enter an SIR electronically online and email a copy for your records. NBRC would like to encourage Vendors to use this version and submit a typed electronic version whenever possible. </w:t>
      </w:r>
    </w:p>
    <w:p w:rsidR="00E32300" w:rsidRDefault="00E32300" w:rsidP="00E32300">
      <w:pPr>
        <w:rPr>
          <w:sz w:val="28"/>
          <w:szCs w:val="28"/>
        </w:rPr>
      </w:pPr>
    </w:p>
    <w:p w:rsidR="00E32300" w:rsidRDefault="00E32300" w:rsidP="00E32300">
      <w:pPr>
        <w:jc w:val="center"/>
        <w:rPr>
          <w:color w:val="0000FF"/>
          <w:sz w:val="28"/>
          <w:szCs w:val="28"/>
        </w:rPr>
      </w:pPr>
      <w:r>
        <w:rPr>
          <w:color w:val="0000FF"/>
          <w:sz w:val="28"/>
          <w:szCs w:val="28"/>
        </w:rPr>
        <w:t xml:space="preserve">Remember that Vendors are required to verbally notify NBRC of any incident within 24hrs </w:t>
      </w:r>
    </w:p>
    <w:p w:rsidR="00E32300" w:rsidRDefault="00E32300" w:rsidP="00E32300">
      <w:pPr>
        <w:jc w:val="center"/>
        <w:rPr>
          <w:color w:val="0000FF"/>
          <w:sz w:val="28"/>
          <w:szCs w:val="28"/>
        </w:rPr>
      </w:pPr>
      <w:proofErr w:type="gramStart"/>
      <w:r>
        <w:rPr>
          <w:color w:val="0000FF"/>
          <w:sz w:val="28"/>
          <w:szCs w:val="28"/>
        </w:rPr>
        <w:t>and</w:t>
      </w:r>
      <w:proofErr w:type="gramEnd"/>
      <w:r>
        <w:rPr>
          <w:color w:val="0000FF"/>
          <w:sz w:val="28"/>
          <w:szCs w:val="28"/>
        </w:rPr>
        <w:t xml:space="preserve"> submit a written SIR within 48hrs.</w:t>
      </w:r>
    </w:p>
    <w:p w:rsidR="00E32300" w:rsidRDefault="00E32300" w:rsidP="00E32300">
      <w:pPr>
        <w:rPr>
          <w:color w:val="0000FF"/>
          <w:sz w:val="28"/>
          <w:szCs w:val="28"/>
        </w:rPr>
      </w:pPr>
    </w:p>
    <w:p w:rsidR="00E32300" w:rsidRDefault="00E32300" w:rsidP="00E32300">
      <w:pPr>
        <w:rPr>
          <w:sz w:val="28"/>
          <w:szCs w:val="28"/>
        </w:rPr>
      </w:pPr>
      <w:r>
        <w:rPr>
          <w:sz w:val="28"/>
          <w:szCs w:val="28"/>
        </w:rPr>
        <w:t>Please note the attached PDF version for your convenience OR click on the link below OR go to the NBRC website at www.nbrc.net and choose ‘Service Providers’ on the menu, then click on ‘Special Incident Reports’ (3</w:t>
      </w:r>
      <w:r>
        <w:rPr>
          <w:sz w:val="28"/>
          <w:szCs w:val="28"/>
          <w:vertAlign w:val="superscript"/>
        </w:rPr>
        <w:t>rd</w:t>
      </w:r>
      <w:r>
        <w:rPr>
          <w:sz w:val="28"/>
          <w:szCs w:val="28"/>
        </w:rPr>
        <w:t xml:space="preserve"> on list), then scroll down to ‘Special Incident Report 2014’.</w:t>
      </w:r>
    </w:p>
    <w:p w:rsidR="00E32300" w:rsidRDefault="00E32300" w:rsidP="00E32300">
      <w:pPr>
        <w:rPr>
          <w:sz w:val="28"/>
          <w:szCs w:val="28"/>
        </w:rPr>
      </w:pPr>
    </w:p>
    <w:p w:rsidR="00E32300" w:rsidRDefault="00E32300" w:rsidP="00E32300">
      <w:pPr>
        <w:rPr>
          <w:sz w:val="28"/>
          <w:szCs w:val="28"/>
        </w:rPr>
      </w:pPr>
      <w:r>
        <w:rPr>
          <w:sz w:val="28"/>
          <w:szCs w:val="28"/>
        </w:rPr>
        <w:t xml:space="preserve">Link to SIR form:   </w:t>
      </w:r>
      <w:hyperlink r:id="rId6" w:history="1">
        <w:r>
          <w:rPr>
            <w:rStyle w:val="Hyperlink"/>
            <w:sz w:val="28"/>
            <w:szCs w:val="28"/>
          </w:rPr>
          <w:t>http://nbrc.net/service-providers/special-incident-reports/</w:t>
        </w:r>
      </w:hyperlink>
    </w:p>
    <w:p w:rsidR="00E32300" w:rsidRDefault="00E32300" w:rsidP="00E32300">
      <w:pPr>
        <w:rPr>
          <w:sz w:val="28"/>
          <w:szCs w:val="28"/>
        </w:rPr>
      </w:pPr>
    </w:p>
    <w:p w:rsidR="00E32300" w:rsidRDefault="00E32300" w:rsidP="00E32300">
      <w:pPr>
        <w:rPr>
          <w:sz w:val="28"/>
          <w:szCs w:val="28"/>
        </w:rPr>
      </w:pPr>
      <w:r>
        <w:rPr>
          <w:sz w:val="28"/>
          <w:szCs w:val="28"/>
        </w:rPr>
        <w:t xml:space="preserve">You may add any email address in addition to it being sent to NBRC’s </w:t>
      </w:r>
      <w:hyperlink r:id="rId7" w:history="1">
        <w:r>
          <w:rPr>
            <w:rStyle w:val="Hyperlink"/>
            <w:sz w:val="28"/>
            <w:szCs w:val="28"/>
          </w:rPr>
          <w:t>SIR@nbrc.net</w:t>
        </w:r>
      </w:hyperlink>
      <w:r>
        <w:rPr>
          <w:sz w:val="28"/>
          <w:szCs w:val="28"/>
        </w:rPr>
        <w:t xml:space="preserve"> email address, which should be the </w:t>
      </w:r>
      <w:r>
        <w:rPr>
          <w:color w:val="0000FF"/>
          <w:sz w:val="28"/>
          <w:szCs w:val="28"/>
        </w:rPr>
        <w:t xml:space="preserve">ONLY email </w:t>
      </w:r>
      <w:r>
        <w:rPr>
          <w:sz w:val="28"/>
          <w:szCs w:val="28"/>
        </w:rPr>
        <w:t>SIRs, questions and follow-up information should be sent to.</w:t>
      </w:r>
    </w:p>
    <w:p w:rsidR="00E32300" w:rsidRDefault="00E32300" w:rsidP="00E32300">
      <w:pPr>
        <w:rPr>
          <w:sz w:val="28"/>
          <w:szCs w:val="28"/>
        </w:rPr>
      </w:pPr>
    </w:p>
    <w:p w:rsidR="00E32300" w:rsidRDefault="00E32300" w:rsidP="00E32300">
      <w:pPr>
        <w:rPr>
          <w:sz w:val="28"/>
          <w:szCs w:val="28"/>
        </w:rPr>
      </w:pPr>
      <w:r>
        <w:rPr>
          <w:sz w:val="28"/>
          <w:szCs w:val="28"/>
        </w:rPr>
        <w:t xml:space="preserve">PHONE   707-256-1259    or    707-256-1206                        FAX 707-256-1270  </w:t>
      </w:r>
    </w:p>
    <w:p w:rsidR="00A0684E" w:rsidRPr="00E32300" w:rsidRDefault="00A0684E" w:rsidP="00E32300">
      <w:bookmarkStart w:id="0" w:name="_GoBack"/>
      <w:bookmarkEnd w:id="0"/>
    </w:p>
    <w:sectPr w:rsidR="00A0684E" w:rsidRPr="00E323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26BFC"/>
    <w:multiLevelType w:val="hybridMultilevel"/>
    <w:tmpl w:val="DE40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4E"/>
    <w:rsid w:val="004859D0"/>
    <w:rsid w:val="00501C64"/>
    <w:rsid w:val="00597D65"/>
    <w:rsid w:val="006C2D6E"/>
    <w:rsid w:val="00727985"/>
    <w:rsid w:val="007E49CB"/>
    <w:rsid w:val="00A0684E"/>
    <w:rsid w:val="00B053C7"/>
    <w:rsid w:val="00D54615"/>
    <w:rsid w:val="00E32300"/>
    <w:rsid w:val="00FD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84E"/>
    <w:rPr>
      <w:color w:val="0000FF" w:themeColor="hyperlink"/>
      <w:u w:val="single"/>
    </w:rPr>
  </w:style>
  <w:style w:type="paragraph" w:styleId="ListParagraph">
    <w:name w:val="List Paragraph"/>
    <w:basedOn w:val="Normal"/>
    <w:uiPriority w:val="34"/>
    <w:qFormat/>
    <w:rsid w:val="00A06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84E"/>
    <w:rPr>
      <w:color w:val="0000FF" w:themeColor="hyperlink"/>
      <w:u w:val="single"/>
    </w:rPr>
  </w:style>
  <w:style w:type="paragraph" w:styleId="ListParagraph">
    <w:name w:val="List Paragraph"/>
    <w:basedOn w:val="Normal"/>
    <w:uiPriority w:val="34"/>
    <w:qFormat/>
    <w:rsid w:val="00A06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7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IR@nbr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brc.net/service-providers/special-incident-repor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Hirschy Ext. 1206</dc:creator>
  <cp:lastModifiedBy>Susan Hirschy Ext. 1206</cp:lastModifiedBy>
  <cp:revision>8</cp:revision>
  <dcterms:created xsi:type="dcterms:W3CDTF">2014-06-17T13:55:00Z</dcterms:created>
  <dcterms:modified xsi:type="dcterms:W3CDTF">2014-07-21T21:51:00Z</dcterms:modified>
</cp:coreProperties>
</file>